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FB" w:rsidRPr="007E0DF6" w:rsidRDefault="00391174">
      <w:pPr>
        <w:rPr>
          <w:b/>
          <w:sz w:val="28"/>
        </w:rPr>
      </w:pPr>
      <w:r w:rsidRPr="007E0DF6">
        <w:rPr>
          <w:b/>
          <w:sz w:val="28"/>
        </w:rPr>
        <w:t>Programu Równać Szanse – sprawdź i aplikuj o 8 500 zł na inicjatywę z młodzieżą</w:t>
      </w:r>
    </w:p>
    <w:p w:rsidR="008D4BBD" w:rsidRPr="007E0DF6" w:rsidRDefault="008D4BBD" w:rsidP="005139F0">
      <w:pPr>
        <w:rPr>
          <w:b/>
        </w:rPr>
      </w:pPr>
      <w:r w:rsidRPr="007E0DF6">
        <w:rPr>
          <w:b/>
        </w:rPr>
        <w:t xml:space="preserve">Masz chęć na zmiany? Chcesz rozwinąć swoje pasje? A może chcesz poznać co cie pasjonuje? Sprawdź siebie, nawiąż współpracę z różnymi instytucjami oraz swoimi rówieśnikami! Zapraszamy do </w:t>
      </w:r>
      <w:r w:rsidR="007E0DF6" w:rsidRPr="007E0DF6">
        <w:rPr>
          <w:b/>
        </w:rPr>
        <w:t xml:space="preserve">zapoznania się z ofertą Polskiej Fundacji Dzieci i Młodzieży i </w:t>
      </w:r>
      <w:r w:rsidRPr="007E0DF6">
        <w:rPr>
          <w:b/>
        </w:rPr>
        <w:t xml:space="preserve">aplikowania </w:t>
      </w:r>
      <w:r w:rsidR="005139F0" w:rsidRPr="007E0DF6">
        <w:rPr>
          <w:b/>
        </w:rPr>
        <w:t>wniosków do Regionalnego Konkursu Grantowego Równać Szanse. P</w:t>
      </w:r>
      <w:r w:rsidR="005139F0" w:rsidRPr="007E0DF6">
        <w:rPr>
          <w:b/>
        </w:rPr>
        <w:t>rogram wyposaża młodych ludzi</w:t>
      </w:r>
      <w:r w:rsidR="005139F0" w:rsidRPr="007E0DF6">
        <w:rPr>
          <w:b/>
        </w:rPr>
        <w:t xml:space="preserve"> </w:t>
      </w:r>
      <w:r w:rsidR="005139F0" w:rsidRPr="007E0DF6">
        <w:rPr>
          <w:b/>
        </w:rPr>
        <w:t>w umiejętności skutecznego radzenia sobie w różnych sytuacjach. Jesteśmy przekonani,</w:t>
      </w:r>
      <w:r w:rsidR="005139F0" w:rsidRPr="007E0DF6">
        <w:rPr>
          <w:b/>
        </w:rPr>
        <w:t xml:space="preserve"> </w:t>
      </w:r>
      <w:r w:rsidR="005139F0" w:rsidRPr="007E0DF6">
        <w:rPr>
          <w:b/>
        </w:rPr>
        <w:t>że to doświadczenie procentować będzie w życiu młodych ludzi - niezależnie od tego, co,</w:t>
      </w:r>
      <w:r w:rsidR="005139F0" w:rsidRPr="007E0DF6">
        <w:rPr>
          <w:b/>
        </w:rPr>
        <w:t xml:space="preserve"> </w:t>
      </w:r>
      <w:r w:rsidR="005139F0" w:rsidRPr="007E0DF6">
        <w:rPr>
          <w:b/>
        </w:rPr>
        <w:t>z kim i gdzie będą robić.</w:t>
      </w:r>
    </w:p>
    <w:p w:rsidR="00391174" w:rsidRDefault="008D4BBD" w:rsidP="008D4BBD">
      <w:r>
        <w:t xml:space="preserve">Polska </w:t>
      </w:r>
      <w:r w:rsidR="00391174">
        <w:t xml:space="preserve">Fundacja Dzieci i Młodzieży jest </w:t>
      </w:r>
      <w:r>
        <w:t>administr</w:t>
      </w:r>
      <w:r w:rsidR="003D50E2">
        <w:t>atorem Regio</w:t>
      </w:r>
      <w:r>
        <w:t>nalnego Konkursu Grantowego Równać Szanse</w:t>
      </w:r>
      <w:r w:rsidR="00391174">
        <w:t xml:space="preserve"> </w:t>
      </w:r>
      <w:r>
        <w:t xml:space="preserve">skierowanego do młodzieży. Konkurs ma na celu </w:t>
      </w:r>
      <w:r>
        <w:t>wyrównanie szans młodych ludzi na dobry start w dorosłe życie.</w:t>
      </w:r>
      <w:r>
        <w:t xml:space="preserve"> </w:t>
      </w:r>
      <w:r w:rsidRPr="008D4BBD">
        <w:rPr>
          <w:i/>
        </w:rPr>
        <w:t>Zależy nam na tym, by młody człowiek z małej miejscowości potrafił samodzielnie i świadomie osiągać wyznaczone przez siebie cele</w:t>
      </w:r>
      <w:r>
        <w:rPr>
          <w:i/>
        </w:rPr>
        <w:t xml:space="preserve"> – </w:t>
      </w:r>
      <w:r>
        <w:t>fragment jaki</w:t>
      </w:r>
      <w:r w:rsidRPr="008D4BBD">
        <w:t xml:space="preserve"> przeczytamy na oficjalnej s</w:t>
      </w:r>
      <w:r>
        <w:t>tronie konkursu rownacsznase.pl</w:t>
      </w:r>
    </w:p>
    <w:p w:rsidR="008D4BBD" w:rsidRDefault="003D50E2" w:rsidP="008D4BBD">
      <w:r>
        <w:t xml:space="preserve">Równać Szanse to program dla młodzieży mieszkającej na wsi i w miejscowościach do 20 000 mieszkańców. Dzięki udziałowi w programie młodzi ludzie: odkrywają i rozwijają swoje pasje, sami stawiają sobie cele, nabywają umiejętności, dzięki którym łatwiej znajdą pracę, planują, podejmują decyzje i biorą za nie odpowiedzialność, mają okazję zrobić coś ważnego dla środowiska. </w:t>
      </w:r>
    </w:p>
    <w:p w:rsidR="003D50E2" w:rsidRDefault="007E0DF6" w:rsidP="008D4BBD">
      <w:r>
        <w:t xml:space="preserve">Kwota na realizację projektu to </w:t>
      </w:r>
      <w:r w:rsidR="003D50E2">
        <w:t xml:space="preserve"> 8 500 zł, których pomysłodawcami i realizatorami jest młodzież. Wniosek z pomysłem należy złożyć poprzez lokalne stowarzyszenie np. OSP, fundacje, ośrodek kultury czy bibliotekę. Wnioski przyjmowane są wyłącznie za pomocą generatora </w:t>
      </w:r>
      <w:proofErr w:type="spellStart"/>
      <w:r w:rsidR="003D50E2">
        <w:t>on-line</w:t>
      </w:r>
      <w:proofErr w:type="spellEnd"/>
      <w:r w:rsidR="003D50E2">
        <w:t xml:space="preserve"> znajdującego się pod adresem: </w:t>
      </w:r>
      <w:r w:rsidR="003D50E2" w:rsidRPr="003D50E2">
        <w:t>rownacszanse.pl/system</w:t>
      </w:r>
      <w:r w:rsidR="003D50E2">
        <w:t xml:space="preserve"> do 7 października 2019 do godziny 12 w południe. Projekt trwa 6 lub 15 miesięcy. </w:t>
      </w:r>
    </w:p>
    <w:p w:rsidR="003D50E2" w:rsidRDefault="003D50E2" w:rsidP="003D50E2">
      <w:r>
        <w:t>Każdy projekt ma koordynatora. Jest to osoba dorosła, która dba o bezpieczeństwo w projekcie,</w:t>
      </w:r>
      <w:r w:rsidR="007E0DF6">
        <w:t xml:space="preserve"> </w:t>
      </w:r>
      <w:r>
        <w:t>oraz, aby młodzi ludzie działali zgodnie z założeniami programu Równać Szanse.</w:t>
      </w:r>
      <w:r w:rsidR="007E0DF6">
        <w:t xml:space="preserve"> </w:t>
      </w:r>
      <w:r>
        <w:t>Każdy koordynator bierze udział w szkoleniach, by jak najlepiej przygotować się do swej roli.</w:t>
      </w:r>
    </w:p>
    <w:p w:rsidR="003D50E2" w:rsidRDefault="003D50E2" w:rsidP="003D50E2">
      <w:r>
        <w:t>Fundacja Fundusz Lokalny SMK jest regionalnym partnerem pr</w:t>
      </w:r>
      <w:r w:rsidR="00F661FF">
        <w:t>ogramu Równać Szanse. Fundacja prowadzi doradztwo nt. programu na terenie województwa: podkarpackiego, świętokrzyskiego, małopolskiego oraz lubelskiego. Realizuje spotkania na których szkoli jak napisać dobrze wniosek, konsultuje pomysły oraz odpowiada na nurtujące pytania w sprawie programu.</w:t>
      </w:r>
    </w:p>
    <w:p w:rsidR="00F661FF" w:rsidRDefault="00F661FF" w:rsidP="003D50E2">
      <w:r>
        <w:t>Zapraszamy do kontaktu z lokalnymi doradcami programu:</w:t>
      </w:r>
    </w:p>
    <w:p w:rsidR="00F661FF" w:rsidRDefault="00F661FF" w:rsidP="003D50E2">
      <w:r w:rsidRPr="00F661FF">
        <w:rPr>
          <w:b/>
        </w:rPr>
        <w:t>Woj. Podkarpackie:</w:t>
      </w:r>
      <w:r>
        <w:t xml:space="preserve"> Elwira </w:t>
      </w:r>
      <w:proofErr w:type="spellStart"/>
      <w:r>
        <w:t>Krabarz</w:t>
      </w:r>
      <w:proofErr w:type="spellEnd"/>
      <w:r>
        <w:t xml:space="preserve">, </w:t>
      </w:r>
      <w:r w:rsidRPr="00F661FF">
        <w:t xml:space="preserve">e-mail: </w:t>
      </w:r>
      <w:hyperlink r:id="rId5" w:history="1">
        <w:r w:rsidRPr="00F27BDC">
          <w:rPr>
            <w:rStyle w:val="Hipercze"/>
          </w:rPr>
          <w:t>el.tom.karbarz@gmail.com</w:t>
        </w:r>
      </w:hyperlink>
      <w:r>
        <w:t xml:space="preserve"> oraz Stanisław Baska e-mail: fundacjasmk@gmail.com</w:t>
      </w:r>
    </w:p>
    <w:p w:rsidR="00F661FF" w:rsidRDefault="00F661FF" w:rsidP="003D50E2">
      <w:r w:rsidRPr="00F661FF">
        <w:rPr>
          <w:b/>
        </w:rPr>
        <w:t xml:space="preserve">Woj. Świętokrzyskie:  </w:t>
      </w:r>
      <w:r>
        <w:t xml:space="preserve">Jacek Piwowarski, </w:t>
      </w:r>
      <w:r w:rsidRPr="00F661FF">
        <w:t xml:space="preserve">e-mail: </w:t>
      </w:r>
      <w:hyperlink r:id="rId6" w:history="1">
        <w:r w:rsidRPr="00F27BDC">
          <w:rPr>
            <w:rStyle w:val="Hipercze"/>
          </w:rPr>
          <w:t>jacekpiwowarski@onet.pl</w:t>
        </w:r>
      </w:hyperlink>
      <w:r>
        <w:t xml:space="preserve"> oraz Alicja Stępień, e-mail: </w:t>
      </w:r>
      <w:r w:rsidRPr="00F661FF">
        <w:t>alagwa@op.pl</w:t>
      </w:r>
    </w:p>
    <w:p w:rsidR="00F661FF" w:rsidRDefault="00F661FF" w:rsidP="003D50E2">
      <w:r w:rsidRPr="00F661FF">
        <w:rPr>
          <w:b/>
        </w:rPr>
        <w:t>Woj. Małopolskie:</w:t>
      </w:r>
      <w:r>
        <w:t xml:space="preserve"> Mirosław </w:t>
      </w:r>
      <w:proofErr w:type="spellStart"/>
      <w:r>
        <w:t>Tłomak</w:t>
      </w:r>
      <w:proofErr w:type="spellEnd"/>
      <w:r>
        <w:t xml:space="preserve">, </w:t>
      </w:r>
      <w:r w:rsidRPr="00F661FF">
        <w:t>e-mail: micash@poczta.onet.pl</w:t>
      </w:r>
    </w:p>
    <w:p w:rsidR="00F661FF" w:rsidRPr="00F661FF" w:rsidRDefault="00F661FF" w:rsidP="00F661FF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161616"/>
          <w:sz w:val="21"/>
          <w:szCs w:val="21"/>
        </w:rPr>
      </w:pPr>
      <w:r w:rsidRPr="00F661F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Woj. Lubelskie:</w:t>
      </w:r>
      <w:r w:rsidRPr="00F661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Dorota </w:t>
      </w:r>
      <w:proofErr w:type="spellStart"/>
      <w:r w:rsidRPr="00F661FF">
        <w:rPr>
          <w:rFonts w:asciiTheme="minorHAnsi" w:eastAsiaTheme="minorHAnsi" w:hAnsiTheme="minorHAnsi" w:cstheme="minorBidi"/>
          <w:sz w:val="22"/>
          <w:szCs w:val="22"/>
          <w:lang w:eastAsia="en-US"/>
        </w:rPr>
        <w:t>Stronkowska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F661F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e-mail:  rownacszanselublin@gmail.com</w:t>
      </w:r>
    </w:p>
    <w:p w:rsidR="00F661FF" w:rsidRPr="008D4BBD" w:rsidRDefault="00F661FF" w:rsidP="003D50E2">
      <w:r>
        <w:lastRenderedPageBreak/>
        <w:t>Więcej o programie na stronie ogólnopolskiej: rownacszanse.pl oraz informacje z naszego regionu na stronie fundacjasmk.pl</w:t>
      </w:r>
    </w:p>
    <w:sectPr w:rsidR="00F661FF" w:rsidRPr="008D4BBD" w:rsidSect="00ED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AEC"/>
    <w:rsid w:val="00145AEC"/>
    <w:rsid w:val="00391174"/>
    <w:rsid w:val="003D50E2"/>
    <w:rsid w:val="005139F0"/>
    <w:rsid w:val="007E0DF6"/>
    <w:rsid w:val="008D4BBD"/>
    <w:rsid w:val="00ED73FB"/>
    <w:rsid w:val="00F6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0E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piwowarski@onet.pl" TargetMode="External"/><Relationship Id="rId5" Type="http://schemas.openxmlformats.org/officeDocument/2006/relationships/hyperlink" Target="mailto:el.tom.karbar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2019-09-05T19:26:00Z</dcterms:created>
  <dcterms:modified xsi:type="dcterms:W3CDTF">2019-09-05T20:19:00Z</dcterms:modified>
</cp:coreProperties>
</file>